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中共海南大学人文传播学院委员会</w:t>
      </w:r>
    </w:p>
    <w:p>
      <w:pPr>
        <w:spacing w:line="560" w:lineRule="exact"/>
        <w:jc w:val="center"/>
        <w:rPr>
          <w:rFonts w:hint="eastAsia" w:ascii="仿宋_GB2312" w:hAnsi="仿宋_GB2312" w:eastAsia="仿宋_GB2312" w:cs="仿宋_GB2312"/>
          <w:sz w:val="30"/>
          <w:szCs w:val="30"/>
        </w:rPr>
      </w:pPr>
      <w:r>
        <w:rPr>
          <w:rFonts w:hint="eastAsia" w:ascii="宋体" w:hAnsi="宋体" w:eastAsia="宋体" w:cs="宋体"/>
          <w:b/>
          <w:bCs/>
          <w:sz w:val="36"/>
          <w:szCs w:val="36"/>
        </w:rPr>
        <w:t>关于召开深入学习贯彻全国教育大会精神、推进学校本科教学工作审核预评估整改工作专题民主生活会会前征求意见表</w:t>
      </w:r>
      <w:r>
        <w:rPr>
          <w:rFonts w:hint="eastAsia" w:ascii="仿宋_GB2312" w:hAnsi="仿宋_GB2312" w:eastAsia="仿宋_GB2312" w:cs="仿宋_GB2312"/>
          <w:sz w:val="30"/>
          <w:szCs w:val="30"/>
        </w:rPr>
        <w:t xml:space="preserve">                    </w:t>
      </w:r>
    </w:p>
    <w:p>
      <w:pPr>
        <w:spacing w:line="560" w:lineRule="exact"/>
        <w:jc w:val="center"/>
        <w:rPr>
          <w:rFonts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填报时间：</w:t>
      </w:r>
      <w:r>
        <w:rPr>
          <w:rFonts w:ascii="仿宋_GB2312" w:hAnsi="仿宋_GB2312" w:eastAsia="仿宋_GB2312" w:cs="仿宋_GB2312"/>
          <w:sz w:val="30"/>
          <w:szCs w:val="30"/>
        </w:rPr>
        <w:t>2018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spacing w:line="56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请您提出对学院领导班子及其成员学习贯彻习近平新时代中国特色社会主义思想和党的十九大精神，学习贯彻习近平总书记关于教育的重要论述，学习贯彻落实全国教育大会和教育部新时代全国高等学校本科教育工作会议精神，结合2017年12月28日、2018年10月12日两次学校本科教学工作审核预评估的反馈会会议精神及工作要求等方面的意见和建议。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0" w:hRule="atLeast"/>
        </w:trPr>
        <w:tc>
          <w:tcPr>
            <w:tcW w:w="8522" w:type="dxa"/>
          </w:tcPr>
          <w:p>
            <w:pPr>
              <w:spacing w:line="360" w:lineRule="auto"/>
              <w:ind w:firstLine="560" w:firstLineChars="200"/>
              <w:rPr>
                <w:sz w:val="28"/>
                <w:szCs w:val="28"/>
              </w:rPr>
            </w:pPr>
          </w:p>
          <w:p>
            <w:pPr>
              <w:rPr>
                <w:sz w:val="28"/>
                <w:szCs w:val="28"/>
              </w:rPr>
            </w:pPr>
          </w:p>
          <w:p/>
          <w:p/>
          <w:p/>
          <w:p/>
        </w:tc>
      </w:tr>
    </w:tbl>
    <w:p>
      <w:r>
        <w:rPr>
          <w:rFonts w:hint="eastAsia"/>
        </w:rPr>
        <w:t>注：可另附页</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E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qFormat/>
    <w:uiPriority w:val="0"/>
  </w:style>
  <w:style w:type="table" w:default="1" w:styleId="3">
    <w:name w:val="Normal Table"/>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file:\C:\Users\mina\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236</Words>
  <Characters>249</Characters>
  <Paragraphs>14</Paragraphs>
  <TotalTime>21</TotalTime>
  <ScaleCrop>false</ScaleCrop>
  <LinksUpToDate>false</LinksUpToDate>
  <CharactersWithSpaces>273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2018-10-18T03:19:00Z</dcterms:created>
  <dc:creator>mina</dc:creator>
  <cp:lastModifiedBy>win 10</cp:lastModifiedBy>
  <cp:lastPrinted>2018-10-18T03:37:00Z</cp:lastPrinted>
  <dcterms:modified xsi:type="dcterms:W3CDTF">2018-10-18T05:12:19Z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